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0EF9" w14:textId="77777777" w:rsidR="0037204B" w:rsidRDefault="00000000" w:rsidP="0037204B">
      <w:pPr>
        <w:spacing w:after="0"/>
        <w:ind w:left="-993" w:right="-1141"/>
        <w:jc w:val="center"/>
        <w:rPr>
          <w:b/>
          <w:lang w:val="uk-UA"/>
        </w:rPr>
      </w:pPr>
      <w:r>
        <w:rPr>
          <w:b/>
        </w:rPr>
        <w:t>ЗВІТ</w:t>
      </w:r>
      <w:r>
        <w:rPr>
          <w:b/>
        </w:rPr>
        <w:br/>
      </w:r>
      <w:proofErr w:type="spellStart"/>
      <w:r>
        <w:rPr>
          <w:b/>
        </w:rPr>
        <w:t>роботи</w:t>
      </w:r>
      <w:proofErr w:type="spellEnd"/>
      <w:r>
        <w:rPr>
          <w:b/>
        </w:rPr>
        <w:t xml:space="preserve"> ТПСПП </w:t>
      </w:r>
      <w:proofErr w:type="spellStart"/>
      <w:r>
        <w:rPr>
          <w:b/>
        </w:rPr>
        <w:t>Чудейської</w:t>
      </w:r>
      <w:proofErr w:type="spellEnd"/>
      <w:r>
        <w:rPr>
          <w:b/>
        </w:rPr>
        <w:t xml:space="preserve"> ТГ </w:t>
      </w:r>
      <w:proofErr w:type="spellStart"/>
      <w:r>
        <w:rPr>
          <w:b/>
        </w:rPr>
        <w:t>практичних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психологів</w:t>
      </w:r>
      <w:proofErr w:type="spellEnd"/>
    </w:p>
    <w:p w14:paraId="50303257" w14:textId="2F516802" w:rsidR="005F0F1C" w:rsidRPr="0037204B" w:rsidRDefault="00000000" w:rsidP="0037204B">
      <w:pPr>
        <w:spacing w:after="0"/>
        <w:ind w:left="-993" w:right="-1141"/>
        <w:jc w:val="center"/>
        <w:rPr>
          <w:b/>
          <w:lang w:val="uk-UA"/>
        </w:rPr>
      </w:pPr>
      <w:r>
        <w:rPr>
          <w:b/>
        </w:rPr>
        <w:t xml:space="preserve"> </w:t>
      </w:r>
      <w:r w:rsidR="0037204B">
        <w:rPr>
          <w:b/>
          <w:lang w:val="uk-UA"/>
        </w:rPr>
        <w:t xml:space="preserve">за </w:t>
      </w:r>
      <w:r>
        <w:rPr>
          <w:b/>
        </w:rPr>
        <w:t xml:space="preserve">2024–2025 </w:t>
      </w:r>
      <w:proofErr w:type="spellStart"/>
      <w:r>
        <w:rPr>
          <w:b/>
        </w:rPr>
        <w:t>н.р</w:t>
      </w:r>
      <w:proofErr w:type="spellEnd"/>
      <w:r>
        <w:rPr>
          <w:b/>
        </w:rPr>
        <w:t>.</w:t>
      </w:r>
    </w:p>
    <w:p w14:paraId="2B222D1B" w14:textId="77777777" w:rsidR="0037204B" w:rsidRDefault="00000000" w:rsidP="0037204B">
      <w:pPr>
        <w:spacing w:after="0"/>
        <w:ind w:left="-993" w:right="-1141" w:firstLine="720"/>
        <w:rPr>
          <w:lang w:val="uk-UA"/>
        </w:rPr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ТПСПП </w:t>
      </w:r>
      <w:proofErr w:type="spellStart"/>
      <w:r>
        <w:t>Чудейської</w:t>
      </w:r>
      <w:proofErr w:type="spellEnd"/>
      <w:r>
        <w:t xml:space="preserve"> територіальної громади на 2024–2025 навчальний рік спрямований на реалізацію комплексної проблеми: «Соціалізація особистості через психолого-педагогічні засоби розвитку в дітей та молоді суспільно значущих соціальних і морально-духовних цінностей». </w:t>
      </w:r>
    </w:p>
    <w:p w14:paraId="25C48B65" w14:textId="56E1AFCD" w:rsidR="005F0F1C" w:rsidRDefault="00000000" w:rsidP="0037204B">
      <w:pPr>
        <w:spacing w:after="0"/>
        <w:ind w:left="-993" w:right="-1141" w:firstLine="720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приділяється</w:t>
      </w:r>
      <w:proofErr w:type="spellEnd"/>
      <w:r>
        <w:t xml:space="preserve"> </w:t>
      </w:r>
      <w:proofErr w:type="spellStart"/>
      <w:r>
        <w:t>створенню</w:t>
      </w:r>
      <w:proofErr w:type="spellEnd"/>
      <w:r>
        <w:t xml:space="preserve"> </w:t>
      </w:r>
      <w:proofErr w:type="spellStart"/>
      <w:r>
        <w:t>безпечного</w:t>
      </w:r>
      <w:proofErr w:type="spellEnd"/>
      <w:r>
        <w:t xml:space="preserve"> освітнього простору, профілактиці деструктивної поведінки, психолого-педагогічному супроводу дітей із сімей ВПО, формуванню емоційного благополуччя, підтримці інклюзивного середовища, а також підвищенню психологічної компетентності всіх учасників освітнього процесу.</w:t>
      </w:r>
    </w:p>
    <w:p w14:paraId="002473E4" w14:textId="77777777" w:rsidR="005F0F1C" w:rsidRDefault="00000000" w:rsidP="0037204B">
      <w:pPr>
        <w:spacing w:after="0"/>
        <w:ind w:left="-993" w:right="-1141"/>
      </w:pPr>
      <w:r>
        <w:rPr>
          <w:b/>
        </w:rPr>
        <w:t>1. Узагальнення завдань</w:t>
      </w:r>
    </w:p>
    <w:p w14:paraId="117EAF46" w14:textId="3B963E78" w:rsidR="005F0F1C" w:rsidRDefault="00000000" w:rsidP="0037204B">
      <w:pPr>
        <w:spacing w:after="0"/>
        <w:ind w:left="-993" w:right="-1141" w:firstLine="720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10 пріоритетних завдань, серед яких: формування безпечного й інклюзивного середовища; консультування та профілактика негативних соціальних явищ; психологічна підтримка в умовах воєнного стану; супровід дітей групи ризику, зокрема ВПО та дітей з ООП.</w:t>
      </w:r>
    </w:p>
    <w:p w14:paraId="4416C1CF" w14:textId="77777777" w:rsidR="005F0F1C" w:rsidRDefault="00000000" w:rsidP="0037204B">
      <w:pPr>
        <w:spacing w:after="0"/>
        <w:ind w:left="-993" w:right="-1141"/>
      </w:pPr>
      <w:r>
        <w:rPr>
          <w:b/>
        </w:rPr>
        <w:t>2. Зміст професійної діяльності</w:t>
      </w:r>
    </w:p>
    <w:p w14:paraId="3815FEF1" w14:textId="77777777" w:rsidR="005F0F1C" w:rsidRDefault="00000000" w:rsidP="0037204B">
      <w:pPr>
        <w:spacing w:after="0"/>
        <w:ind w:left="-993" w:right="-1141" w:firstLine="720"/>
      </w:pPr>
      <w:r>
        <w:t>Передбачено виконання таких ключових функцій: психодіагностика та моніторинг розвитку учнів; консультування й корекційна робота; кризове втручання; моделювання позитивного середовища; участь у формуванні індивідуальних освітніх траєкторій.</w:t>
      </w:r>
    </w:p>
    <w:p w14:paraId="3EE24050" w14:textId="77777777" w:rsidR="005F0F1C" w:rsidRDefault="00000000" w:rsidP="0037204B">
      <w:pPr>
        <w:spacing w:after="0"/>
        <w:ind w:left="-993" w:right="-1141"/>
      </w:pPr>
      <w:r>
        <w:rPr>
          <w:b/>
        </w:rPr>
        <w:t>3. Основні напрями діяльності</w:t>
      </w:r>
    </w:p>
    <w:p w14:paraId="08CA11F6" w14:textId="77777777" w:rsidR="005F0F1C" w:rsidRDefault="00000000" w:rsidP="0037204B">
      <w:pPr>
        <w:spacing w:after="0"/>
        <w:ind w:left="-993" w:right="-1141" w:firstLine="720"/>
      </w:pPr>
      <w:r>
        <w:t>Психологічна просвіта, профілактика, консультування, психодіагностика, психокорекція та зв’язки з громадськістю є ключовими інструментами реалізації цілей ПСПП.</w:t>
      </w:r>
    </w:p>
    <w:p w14:paraId="4B1FB620" w14:textId="77777777" w:rsidR="005F0F1C" w:rsidRDefault="00000000" w:rsidP="0037204B">
      <w:pPr>
        <w:spacing w:after="0"/>
        <w:ind w:left="-993" w:right="-1141"/>
      </w:pPr>
      <w:r>
        <w:rPr>
          <w:b/>
        </w:rPr>
        <w:t>4. Тематика засідань ТПСПП</w:t>
      </w:r>
    </w:p>
    <w:p w14:paraId="1A9AC677" w14:textId="0CB7176B" w:rsidR="005F0F1C" w:rsidRDefault="00000000" w:rsidP="0037204B">
      <w:pPr>
        <w:spacing w:after="0"/>
        <w:ind w:left="-993" w:right="-1141" w:firstLine="720"/>
      </w:pPr>
      <w:proofErr w:type="spellStart"/>
      <w:r>
        <w:t>Упродовж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 w:rsidR="0037204B">
        <w:rPr>
          <w:lang w:val="uk-UA"/>
        </w:rPr>
        <w:t>провелось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, </w:t>
      </w:r>
      <w:proofErr w:type="spellStart"/>
      <w:r>
        <w:t>присвячені</w:t>
      </w:r>
      <w:proofErr w:type="spellEnd"/>
      <w:r>
        <w:t xml:space="preserve"> </w:t>
      </w:r>
      <w:proofErr w:type="spellStart"/>
      <w:r>
        <w:t>інструктивно-методичним</w:t>
      </w:r>
      <w:proofErr w:type="spellEnd"/>
      <w:r>
        <w:t xml:space="preserve"> </w:t>
      </w:r>
      <w:proofErr w:type="spellStart"/>
      <w:r>
        <w:t>рекомендаціям</w:t>
      </w:r>
      <w:proofErr w:type="spellEnd"/>
      <w:r>
        <w:t xml:space="preserve">, </w:t>
      </w:r>
      <w:proofErr w:type="spellStart"/>
      <w:r>
        <w:t>профілактиці</w:t>
      </w:r>
      <w:proofErr w:type="spellEnd"/>
      <w:r>
        <w:t xml:space="preserve"> </w:t>
      </w:r>
      <w:proofErr w:type="spellStart"/>
      <w:r>
        <w:t>суїцидальної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, </w:t>
      </w:r>
      <w:proofErr w:type="spellStart"/>
      <w:r>
        <w:t>супроводу</w:t>
      </w:r>
      <w:proofErr w:type="spellEnd"/>
      <w:r>
        <w:t xml:space="preserve"> </w:t>
      </w:r>
      <w:proofErr w:type="spellStart"/>
      <w:r>
        <w:t>інклюзії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емоційному</w:t>
      </w:r>
      <w:proofErr w:type="spellEnd"/>
      <w:r>
        <w:t xml:space="preserve"> </w:t>
      </w:r>
      <w:proofErr w:type="spellStart"/>
      <w:r>
        <w:t>ресурсу</w:t>
      </w:r>
      <w:proofErr w:type="spellEnd"/>
      <w:r>
        <w:t xml:space="preserve"> </w:t>
      </w:r>
      <w:proofErr w:type="spellStart"/>
      <w:r>
        <w:t>психолога</w:t>
      </w:r>
      <w:proofErr w:type="spellEnd"/>
      <w:r>
        <w:t>.</w:t>
      </w:r>
    </w:p>
    <w:p w14:paraId="3EBC78BB" w14:textId="3AC20DA4" w:rsidR="005F0F1C" w:rsidRDefault="00000000" w:rsidP="0037204B">
      <w:pPr>
        <w:spacing w:after="0"/>
        <w:ind w:left="-993" w:right="-1141"/>
      </w:pPr>
      <w:r>
        <w:rPr>
          <w:b/>
        </w:rPr>
        <w:t xml:space="preserve">5. </w:t>
      </w:r>
      <w:r w:rsidR="0037204B">
        <w:rPr>
          <w:b/>
          <w:lang w:val="uk-UA"/>
        </w:rPr>
        <w:t>Р</w:t>
      </w:r>
      <w:proofErr w:type="spellStart"/>
      <w:r>
        <w:rPr>
          <w:b/>
        </w:rPr>
        <w:t>езультати</w:t>
      </w:r>
      <w:proofErr w:type="spellEnd"/>
    </w:p>
    <w:p w14:paraId="5F706BEF" w14:textId="77777777" w:rsidR="005F0F1C" w:rsidRDefault="00000000" w:rsidP="0037204B">
      <w:pPr>
        <w:spacing w:after="0"/>
        <w:ind w:left="-993" w:right="-1141" w:firstLine="720"/>
      </w:pPr>
      <w:r>
        <w:t>Підвищення рівня психоемоційного благополуччя; зменшення булінгу та ризикованої поведінки; розвиток професійної спільноти психологів.</w:t>
      </w:r>
    </w:p>
    <w:p w14:paraId="080AC282" w14:textId="10819945" w:rsidR="005F0F1C" w:rsidRDefault="00000000" w:rsidP="0037204B">
      <w:pPr>
        <w:spacing w:after="0"/>
        <w:ind w:left="-993" w:right="-1141"/>
      </w:pPr>
      <w:r>
        <w:br/>
      </w:r>
      <w:proofErr w:type="spellStart"/>
      <w:r>
        <w:t>Розглянуто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спільноти</w:t>
      </w:r>
      <w:proofErr w:type="spellEnd"/>
      <w:r>
        <w:t xml:space="preserve"> </w:t>
      </w:r>
      <w:proofErr w:type="spellStart"/>
      <w:r>
        <w:t>психологів</w:t>
      </w:r>
      <w:proofErr w:type="spellEnd"/>
      <w:r>
        <w:br/>
      </w:r>
      <w:proofErr w:type="spellStart"/>
      <w:r>
        <w:t>Протокол</w:t>
      </w:r>
      <w:proofErr w:type="spellEnd"/>
      <w:r>
        <w:t xml:space="preserve"> №</w:t>
      </w:r>
      <w:proofErr w:type="gramStart"/>
      <w:r w:rsidR="0037204B">
        <w:rPr>
          <w:lang w:val="uk-UA"/>
        </w:rPr>
        <w:t xml:space="preserve">4 </w:t>
      </w:r>
      <w:r>
        <w:t xml:space="preserve"> </w:t>
      </w:r>
      <w:proofErr w:type="spellStart"/>
      <w:r>
        <w:t>від</w:t>
      </w:r>
      <w:proofErr w:type="spellEnd"/>
      <w:proofErr w:type="gramEnd"/>
      <w:r>
        <w:t xml:space="preserve"> «</w:t>
      </w:r>
      <w:r w:rsidR="0037204B">
        <w:rPr>
          <w:lang w:val="uk-UA"/>
        </w:rPr>
        <w:t>23</w:t>
      </w:r>
      <w:r>
        <w:t xml:space="preserve">» </w:t>
      </w:r>
      <w:r w:rsidR="0037204B">
        <w:rPr>
          <w:lang w:val="uk-UA"/>
        </w:rPr>
        <w:t>квітня</w:t>
      </w:r>
      <w:r>
        <w:t xml:space="preserve"> 202</w:t>
      </w:r>
      <w:r w:rsidR="0037204B">
        <w:rPr>
          <w:lang w:val="uk-UA"/>
        </w:rPr>
        <w:t>5</w:t>
      </w:r>
      <w:r>
        <w:t xml:space="preserve"> р.</w:t>
      </w:r>
      <w:r>
        <w:br/>
        <w:t>Керівник: Торська М.М.</w:t>
      </w:r>
    </w:p>
    <w:sectPr w:rsidR="005F0F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4013590">
    <w:abstractNumId w:val="8"/>
  </w:num>
  <w:num w:numId="2" w16cid:durableId="567808483">
    <w:abstractNumId w:val="6"/>
  </w:num>
  <w:num w:numId="3" w16cid:durableId="1947737015">
    <w:abstractNumId w:val="5"/>
  </w:num>
  <w:num w:numId="4" w16cid:durableId="366950540">
    <w:abstractNumId w:val="4"/>
  </w:num>
  <w:num w:numId="5" w16cid:durableId="252856711">
    <w:abstractNumId w:val="7"/>
  </w:num>
  <w:num w:numId="6" w16cid:durableId="973481547">
    <w:abstractNumId w:val="3"/>
  </w:num>
  <w:num w:numId="7" w16cid:durableId="117571643">
    <w:abstractNumId w:val="2"/>
  </w:num>
  <w:num w:numId="8" w16cid:durableId="693459788">
    <w:abstractNumId w:val="1"/>
  </w:num>
  <w:num w:numId="9" w16cid:durableId="180670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204B"/>
    <w:rsid w:val="005F0F1C"/>
    <w:rsid w:val="00AA1D8D"/>
    <w:rsid w:val="00B47730"/>
    <w:rsid w:val="00BF095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0885F"/>
  <w14:defaultImageDpi w14:val="300"/>
  <w15:docId w15:val="{DF2F9EF7-04D9-43E8-83B0-F1DC7901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Марина Торська</cp:lastModifiedBy>
  <cp:revision>2</cp:revision>
  <dcterms:created xsi:type="dcterms:W3CDTF">2013-12-23T23:15:00Z</dcterms:created>
  <dcterms:modified xsi:type="dcterms:W3CDTF">2025-06-04T06:44:00Z</dcterms:modified>
  <cp:category/>
</cp:coreProperties>
</file>